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31" w:rsidRDefault="00F10431">
      <w:pPr>
        <w:pStyle w:val="Szakmaiprogram"/>
        <w:spacing w:line="360" w:lineRule="auto"/>
        <w:jc w:val="center"/>
        <w:rPr>
          <w:rFonts w:cs="Times New Roman"/>
          <w:i w:val="0"/>
          <w:iCs/>
          <w:color w:val="1F4E79" w:themeColor="accent1" w:themeShade="80"/>
          <w:sz w:val="48"/>
          <w:szCs w:val="44"/>
        </w:rPr>
      </w:pPr>
    </w:p>
    <w:p w:rsidR="00F10431" w:rsidRDefault="00F10431">
      <w:pPr>
        <w:pStyle w:val="Szakmaiprogram"/>
        <w:spacing w:line="360" w:lineRule="auto"/>
        <w:jc w:val="center"/>
        <w:rPr>
          <w:rFonts w:cs="Times New Roman"/>
          <w:i w:val="0"/>
          <w:iCs/>
          <w:color w:val="1F4E79" w:themeColor="accent1" w:themeShade="80"/>
          <w:sz w:val="48"/>
          <w:szCs w:val="44"/>
        </w:rPr>
      </w:pPr>
    </w:p>
    <w:p w:rsidR="00F10431" w:rsidRDefault="0055224E">
      <w:pPr>
        <w:pStyle w:val="Szakmaiprogram"/>
        <w:spacing w:line="360" w:lineRule="auto"/>
        <w:jc w:val="center"/>
        <w:rPr>
          <w:b/>
          <w:bCs/>
        </w:rPr>
      </w:pPr>
      <w:r>
        <w:rPr>
          <w:rFonts w:cs="Times New Roman"/>
          <w:b/>
          <w:bCs/>
          <w:i w:val="0"/>
          <w:iCs/>
          <w:color w:val="1F4E79" w:themeColor="accent1" w:themeShade="80"/>
          <w:sz w:val="48"/>
          <w:szCs w:val="44"/>
        </w:rPr>
        <w:t>HÁZIREND</w:t>
      </w:r>
    </w:p>
    <w:p w:rsidR="00F10431" w:rsidRDefault="00F10431">
      <w:pPr>
        <w:spacing w:after="0" w:line="276" w:lineRule="auto"/>
        <w:jc w:val="center"/>
        <w:rPr>
          <w:rFonts w:ascii="Booster Next FY Black" w:hAnsi="Booster Next FY Black" w:cs="ADLaM Display"/>
          <w:b/>
          <w:bCs/>
          <w:color w:val="015751"/>
          <w:spacing w:val="34"/>
          <w:sz w:val="44"/>
          <w:szCs w:val="44"/>
        </w:rPr>
      </w:pPr>
    </w:p>
    <w:p w:rsidR="00F10431" w:rsidRDefault="0055224E">
      <w:pPr>
        <w:spacing w:after="0" w:line="276" w:lineRule="auto"/>
        <w:jc w:val="center"/>
        <w:rPr>
          <w:rFonts w:ascii="Booster Next FY Black" w:hAnsi="Booster Next FY Black" w:cs="ADLaM Display"/>
          <w:b/>
          <w:bCs/>
          <w:color w:val="015751"/>
          <w:spacing w:val="34"/>
          <w:sz w:val="44"/>
          <w:szCs w:val="44"/>
        </w:rPr>
      </w:pPr>
      <w:r>
        <w:rPr>
          <w:rFonts w:ascii="Booster Next FY Black" w:hAnsi="Booster Next FY Black" w:cs="ADLaM Display"/>
          <w:b/>
          <w:bCs/>
          <w:noProof/>
          <w:color w:val="015751"/>
          <w:spacing w:val="34"/>
          <w:sz w:val="44"/>
          <w:szCs w:val="44"/>
          <w:lang w:eastAsia="hu-HU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1753870</wp:posOffset>
            </wp:positionH>
            <wp:positionV relativeFrom="paragraph">
              <wp:posOffset>375285</wp:posOffset>
            </wp:positionV>
            <wp:extent cx="2247900" cy="2445385"/>
            <wp:effectExtent l="0" t="0" r="0" b="0"/>
            <wp:wrapNone/>
            <wp:docPr id="1" name="Kép 1" descr="A képen rajz, clipart, Gyermekrajz, rajzfilm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rajz, clipart, Gyermekrajz, rajzfilm látható&#10;&#10;Előfordulhat, hogy a mesterséges intelligencia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431" w:rsidRDefault="0055224E">
      <w:pPr>
        <w:spacing w:after="0" w:line="276" w:lineRule="auto"/>
        <w:jc w:val="center"/>
        <w:rPr>
          <w:rFonts w:ascii="Booster Next FY Black" w:hAnsi="Booster Next FY Black" w:cs="ADLaM Display"/>
          <w:b/>
          <w:bCs/>
          <w:color w:val="015751"/>
          <w:spacing w:val="34"/>
          <w:sz w:val="36"/>
          <w:szCs w:val="36"/>
        </w:rPr>
      </w:pPr>
      <w:r>
        <w:rPr>
          <w:rFonts w:ascii="Booster Next FY Black" w:hAnsi="Booster Next FY Black" w:cs="ADLaM Display"/>
          <w:b/>
          <w:bCs/>
          <w:color w:val="015751"/>
          <w:spacing w:val="34"/>
          <w:sz w:val="36"/>
          <w:szCs w:val="36"/>
        </w:rPr>
        <w:t>DÉLEGYHÁZI</w:t>
      </w: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F1043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0431" w:rsidRDefault="0055224E">
      <w:pPr>
        <w:spacing w:after="0" w:line="276" w:lineRule="auto"/>
        <w:jc w:val="center"/>
        <w:rPr>
          <w:rFonts w:ascii="Booster Next FY Black" w:hAnsi="Booster Next FY Black" w:cs="ADLaM Display"/>
          <w:b/>
          <w:bCs/>
          <w:color w:val="BF8F00" w:themeColor="accent4" w:themeShade="BF"/>
          <w:spacing w:val="34"/>
          <w:sz w:val="36"/>
          <w:szCs w:val="36"/>
        </w:rPr>
      </w:pPr>
      <w:r>
        <w:rPr>
          <w:rFonts w:ascii="Booster Next FY Black" w:hAnsi="Booster Next FY Black" w:cs="ADLaM Display"/>
          <w:b/>
          <w:bCs/>
          <w:color w:val="BF8F00" w:themeColor="accent4" w:themeShade="BF"/>
          <w:spacing w:val="34"/>
          <w:sz w:val="36"/>
          <w:szCs w:val="36"/>
        </w:rPr>
        <w:t>ARANYKÖRTE</w:t>
      </w:r>
    </w:p>
    <w:p w:rsidR="00F10431" w:rsidRDefault="0055224E">
      <w:pPr>
        <w:spacing w:after="0" w:line="276" w:lineRule="auto"/>
        <w:jc w:val="center"/>
        <w:rPr>
          <w:rFonts w:ascii="Booster Next FY Black" w:hAnsi="Booster Next FY Black" w:cs="ADLaM Display"/>
          <w:b/>
          <w:bCs/>
          <w:color w:val="015751"/>
          <w:spacing w:val="34"/>
          <w:sz w:val="36"/>
          <w:szCs w:val="36"/>
        </w:rPr>
      </w:pPr>
      <w:r>
        <w:rPr>
          <w:rFonts w:ascii="Booster Next FY Black" w:hAnsi="Booster Next FY Black" w:cs="ADLaM Display"/>
          <w:b/>
          <w:bCs/>
          <w:color w:val="015751"/>
          <w:spacing w:val="34"/>
          <w:sz w:val="36"/>
          <w:szCs w:val="36"/>
        </w:rPr>
        <w:t>BÖLCSŐDE</w:t>
      </w: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1F4E79" w:themeColor="accent1" w:themeShade="80"/>
          <w:sz w:val="36"/>
          <w:szCs w:val="36"/>
        </w:rPr>
        <w:t>2025</w:t>
      </w:r>
      <w:r>
        <w:rPr>
          <w:rFonts w:ascii="Times New Roman" w:hAnsi="Times New Roman" w:cs="Times New Roman"/>
          <w:sz w:val="36"/>
          <w:szCs w:val="36"/>
        </w:rPr>
        <w:br/>
      </w:r>
    </w:p>
    <w:p w:rsidR="00F10431" w:rsidRDefault="0055224E">
      <w:r>
        <w:rPr>
          <w:rFonts w:ascii="Times New Roman" w:hAnsi="Times New Roman" w:cs="Times New Roman"/>
          <w:b/>
          <w:sz w:val="28"/>
          <w:szCs w:val="28"/>
        </w:rPr>
        <w:lastRenderedPageBreak/>
        <w:t>Házirend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A Házirend célja: </w:t>
      </w:r>
      <w:r>
        <w:rPr>
          <w:rFonts w:ascii="Times New Roman" w:hAnsi="Times New Roman" w:cs="Times New Roman"/>
          <w:sz w:val="24"/>
          <w:szCs w:val="24"/>
        </w:rPr>
        <w:t>olyan szabályok megfogalmazása, érvényesítése, amelyek elősegítik a gyermek biztonságos, nyugodt bölcsődei életét, a gyermek és család központú nevelői munkát és az intézmény törvényes működését.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A Házirend feladata, </w:t>
      </w:r>
      <w:r>
        <w:rPr>
          <w:rFonts w:ascii="Times New Roman" w:hAnsi="Times New Roman" w:cs="Times New Roman"/>
          <w:sz w:val="24"/>
          <w:szCs w:val="24"/>
        </w:rPr>
        <w:t>hogy biztosítsa az intézményt használó gyerekekre, szülőkre és az intézmény dolgozóira vonatkozó jogok és kötelezettségek, valamint, az intézményi működés alapvető rendjének megismerését.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házirend hatálya</w:t>
      </w:r>
      <w:r>
        <w:rPr>
          <w:rFonts w:ascii="Times New Roman" w:hAnsi="Times New Roman" w:cs="Times New Roman"/>
          <w:sz w:val="24"/>
          <w:szCs w:val="24"/>
        </w:rPr>
        <w:t xml:space="preserve"> kiterjed az intézmény valamennyi bölcsődés kisgyermekére és azok szüleire, továbbá az intézmény dolgozóira, illetve az intézmény területén tartózkodó személyekre.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Házirend a Bölcsőde nyitásának napjától lép hatályba!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Házirendet a szülői értekezleten minden szülővel megismertetjük és a faliújságon kifüggesztve olvasható. A szülői értekezletről jegyzőkönyv készül.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Az intézmény nyitva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tartása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Gondozási-nevelési év szeptember 1-től augusztus 31-ig tart. 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Bölcsődék napja</w:t>
      </w:r>
      <w:r>
        <w:rPr>
          <w:rFonts w:ascii="Times New Roman" w:hAnsi="Times New Roman" w:cs="Times New Roman"/>
          <w:sz w:val="24"/>
          <w:szCs w:val="24"/>
        </w:rPr>
        <w:t>: április 21.</w:t>
      </w:r>
    </w:p>
    <w:p w:rsidR="00F10431" w:rsidRDefault="0055224E">
      <w:pPr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Ezen a napon a 15/1998.NM rendelet alapján bölcsőde zárva tart. Figyelembe véve, a NM.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43.§ (3) bekezdését: „A nevelés-gondozás nélküli munkanapon a bölcsődei ellátás keretében - erre irányuló szülői kérés esetén - a gyermek felügyeletét és étkeztetését biztosítani kell.”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Nyitva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tartás</w:t>
      </w:r>
      <w:r>
        <w:rPr>
          <w:rFonts w:ascii="Times New Roman" w:hAnsi="Times New Roman" w:cs="Times New Roman"/>
          <w:sz w:val="24"/>
          <w:szCs w:val="24"/>
        </w:rPr>
        <w:t>: Reggel 6.30-tól, délután 17.00 óráig, ötnapos (hétfőtől-péntekig) tartó munkarendben. Az ünnepek miatt a munkarendben bekövetkezett változásokról legalább hét nappal előbb értesítést kapnak a szülők a csoportok faliújságján.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Bölcsődében nyitástól zárásig kisgyermeknevelő veszi </w:t>
      </w:r>
      <w:proofErr w:type="gramStart"/>
      <w:r>
        <w:rPr>
          <w:rFonts w:ascii="Times New Roman" w:hAnsi="Times New Roman" w:cs="Times New Roman"/>
          <w:sz w:val="24"/>
          <w:szCs w:val="24"/>
        </w:rPr>
        <w:t>be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ill. adja ki a gyermekeket. A gyermekek napközbeni ellátását a faliújságokon kifüggesztett napirend szerint végezzük.  </w:t>
      </w:r>
    </w:p>
    <w:p w:rsidR="00F10431" w:rsidRDefault="0055224E">
      <w:pPr>
        <w:pStyle w:val="Cmsor1"/>
        <w:numPr>
          <w:ilvl w:val="0"/>
          <w:numId w:val="0"/>
        </w:numPr>
        <w:spacing w:after="143" w:line="259" w:lineRule="auto"/>
        <w:ind w:left="10" w:right="763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 jogai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gyermek jogai Bölcsődei nevelés – gondozás szakmai szabályai alapján</w:t>
      </w:r>
    </w:p>
    <w:p w:rsidR="00F10431" w:rsidRDefault="0055224E">
      <w:pPr>
        <w:numPr>
          <w:ilvl w:val="0"/>
          <w:numId w:val="6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Segítséget kapjon a saját családjában történő nevelkedéshez, személyiségének kibontakozásához, a fejlődést veszélyeztető helyzet elhárításához, a társadalomba való beilleszkedéshez.  </w:t>
      </w:r>
    </w:p>
    <w:p w:rsidR="00F10431" w:rsidRDefault="0055224E">
      <w:pPr>
        <w:numPr>
          <w:ilvl w:val="0"/>
          <w:numId w:val="6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Sérülés, tartós betegség esetén a fejlődését és személyisége kibontakozását segítő különleges ellátásban részesüljön.  </w:t>
      </w:r>
    </w:p>
    <w:p w:rsidR="00F10431" w:rsidRDefault="0055224E">
      <w:pPr>
        <w:numPr>
          <w:ilvl w:val="0"/>
          <w:numId w:val="6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fejlődésre ártalmas környezeti és társadalmi hatások, valamint az egészségre káros szerek ellen védelemben részesüljön.  </w:t>
      </w:r>
    </w:p>
    <w:p w:rsidR="00F10431" w:rsidRDefault="0055224E">
      <w:pPr>
        <w:numPr>
          <w:ilvl w:val="0"/>
          <w:numId w:val="6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Emberi méltóságát tiszteletben tartsák, a bántalmazással –fizikai, szexuális vagy lelki erőszakkal- és elhanyagolással szemben védelemben részesüljön.  </w:t>
      </w:r>
    </w:p>
    <w:p w:rsidR="00F10431" w:rsidRDefault="0055224E">
      <w:pPr>
        <w:numPr>
          <w:ilvl w:val="0"/>
          <w:numId w:val="6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hátrányos megkülönböztetés minden formájától mentes nevelésben-gondozásban részesüljön. 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szülő jogai</w:t>
      </w:r>
    </w:p>
    <w:p w:rsidR="00F10431" w:rsidRDefault="0055224E">
      <w:pPr>
        <w:numPr>
          <w:ilvl w:val="0"/>
          <w:numId w:val="5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Megválassza az intézményt, melyre gyermeke gondozását, nevelését bízza.   </w:t>
      </w:r>
    </w:p>
    <w:p w:rsidR="00F10431" w:rsidRDefault="0055224E">
      <w:pPr>
        <w:numPr>
          <w:ilvl w:val="0"/>
          <w:numId w:val="5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Tájékozódni az intézmény helyi nevelési, Szakmai Programjáról, Házirendjéről, valamint megismerje a nevelési, gondozási elveket.  </w:t>
      </w:r>
    </w:p>
    <w:p w:rsidR="00F10431" w:rsidRDefault="0055224E">
      <w:pPr>
        <w:numPr>
          <w:ilvl w:val="0"/>
          <w:numId w:val="5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Megismerhesse a gyermekcsoport életét.  </w:t>
      </w:r>
    </w:p>
    <w:p w:rsidR="00F10431" w:rsidRDefault="0055224E">
      <w:pPr>
        <w:numPr>
          <w:ilvl w:val="0"/>
          <w:numId w:val="5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Folyamatos tájékoztatást kapni gyermeke fejlődéséről. Neveléséhez tanácsokat, javaslatokat kapni a gondozótól.  </w:t>
      </w:r>
    </w:p>
    <w:p w:rsidR="00F10431" w:rsidRDefault="0055224E">
      <w:pPr>
        <w:numPr>
          <w:ilvl w:val="0"/>
          <w:numId w:val="5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Megismerje saját gyermeke ellátásával kapcsolatos dokumentumokat.   </w:t>
      </w:r>
    </w:p>
    <w:p w:rsidR="00F10431" w:rsidRDefault="0055224E">
      <w:pPr>
        <w:numPr>
          <w:ilvl w:val="0"/>
          <w:numId w:val="5"/>
        </w:numPr>
        <w:spacing w:after="94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eastAsia="Calibri" w:hAnsi="Times New Roman" w:cs="Times New Roman"/>
          <w:sz w:val="24"/>
          <w:szCs w:val="24"/>
        </w:rPr>
        <w:t>Érdekképviseleti Fórum</w:t>
      </w:r>
      <w:r>
        <w:rPr>
          <w:rFonts w:ascii="Times New Roman" w:hAnsi="Times New Roman" w:cs="Times New Roman"/>
          <w:sz w:val="24"/>
          <w:szCs w:val="24"/>
        </w:rPr>
        <w:t xml:space="preserve"> munkájában részt vegyen.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szülő kötelessége</w:t>
      </w:r>
    </w:p>
    <w:p w:rsidR="00F10431" w:rsidRDefault="0055224E">
      <w:pPr>
        <w:numPr>
          <w:ilvl w:val="0"/>
          <w:numId w:val="4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gyermeke ellátásában közreműködő személyekkel és intézményekkel együttműködjön.  </w:t>
      </w:r>
    </w:p>
    <w:p w:rsidR="00F10431" w:rsidRDefault="0055224E">
      <w:pPr>
        <w:numPr>
          <w:ilvl w:val="0"/>
          <w:numId w:val="4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fizetendő térítési díjat időben rendezze.  </w:t>
      </w:r>
    </w:p>
    <w:p w:rsidR="00F10431" w:rsidRDefault="0055224E">
      <w:pPr>
        <w:numPr>
          <w:ilvl w:val="0"/>
          <w:numId w:val="4"/>
        </w:numPr>
        <w:spacing w:after="662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Házirendjét betartsa. 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Bölcsődei felvétel rendje</w:t>
      </w:r>
    </w:p>
    <w:p w:rsidR="00F10431" w:rsidRDefault="0055224E">
      <w:pPr>
        <w:spacing w:after="97" w:line="252" w:lineRule="auto"/>
        <w:ind w:left="-5"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intézménybe felvételt nyert gyermekek adatait, lakcímét, a szülők telefonszámát, egyéb elérhetőségeiket nyilván tartjuk. Ezért a szülő az időközben bekövetkezett adatváltozásról köteles a kisgyermeknevelőt tájékoztatni.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Bölcsődébe felvehető minden olyan 20 hetes kortól 3 éves korú kisgyermek, akinek szülei, nevelői, gondozói valamilyen ok miatt nem tudják biztosítani a napközbeni ellátást.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gyermekvédelmi törvény 43.§ (3.) bekezdése szerint előnyben kell részesíteni a felvételi eljárás során azon kisgyermeket, akinek: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– ha a gyermek szülője, más törvényes képviselője a felvételi kérelem benyújtását követő 30 napon belül igazolja, hogy munkaviszonyban vagy munkavégzésre irányuló egyéb jogviszonyban áll,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 rendszeres gyermekvédelmi kedvezményre jogosult gyermeket,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 három vagy több gyermeket nevelő családban élő gyermeket,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az egyedülálló szülő által nevelt gyermeket, és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 védelembe vett gyermeket.</w:t>
      </w:r>
    </w:p>
    <w:p w:rsidR="00F10431" w:rsidRDefault="00F10431">
      <w:pPr>
        <w:spacing w:after="9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A gyermek bölcsődébe történő felvételét kérheti a szülő, továbbá a 15/1998. (IV. 30.) NM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rendelet 42. § (1) alapján: a gyermek bölcsődébe történő felvételét a szülő hozzájárulásával kezdeményezheti: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13"/>
        </w:numPr>
        <w:spacing w:after="148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körzeti védőnő, </w:t>
      </w:r>
    </w:p>
    <w:p w:rsidR="00F10431" w:rsidRDefault="0055224E">
      <w:pPr>
        <w:numPr>
          <w:ilvl w:val="0"/>
          <w:numId w:val="13"/>
        </w:numPr>
        <w:spacing w:after="148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 gyermekorvos vagy a háziorvos, </w:t>
      </w:r>
    </w:p>
    <w:p w:rsidR="00F10431" w:rsidRDefault="0055224E">
      <w:pPr>
        <w:numPr>
          <w:ilvl w:val="0"/>
          <w:numId w:val="13"/>
        </w:numPr>
        <w:spacing w:after="148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család- és gyermekjóléti szolgálat, </w:t>
      </w:r>
    </w:p>
    <w:p w:rsidR="00F10431" w:rsidRDefault="0055224E">
      <w:pPr>
        <w:numPr>
          <w:ilvl w:val="0"/>
          <w:numId w:val="13"/>
        </w:numPr>
        <w:spacing w:after="94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gyámhatóság </w:t>
      </w:r>
    </w:p>
    <w:p w:rsidR="00F10431" w:rsidRDefault="00F10431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 történő felvételről az intézmény vezetője dönt.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óvodába átadása általában 3 éves kor betöltése után szeptemberben történik. Amennyiben a gyermek fejlettségi szintje alapján még nem érett az óvodai nevelésre, a 4. életévének betöltését követő augusztus 31.-ig nevelhető, gondozható a bölcsődében.   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Bölcsődei ellátás igénybevételére irányuló írásos kérelmet a bölcsőde vezetőjénél lehet benyújtani.  </w:t>
      </w:r>
    </w:p>
    <w:p w:rsidR="00F10431" w:rsidRDefault="005522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Fogadó napok, órák  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Intézményvezetői fogadóórák: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Bölcsődei ellátásban részesülő gyermekek szüleinek számára, személyesen és telefonon hétköznap munkaidőben.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más személy részére, előre egyeztetett időpontban.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Érdekképviseleti Fórum tagjainak az elérhetősége a faliújságon megtekinthető. 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 érkezése, távozása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 munkanapokon reggel 6.30 - órától fogadja az érkező gyermekeket.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 felelősséget csak azért a gyermekért vállal, akit a szülő, illetve kísérő átad a csoportban tartózkodó kisgyermeknevelőnek. Az egységekben található csoportszobákban és a gyermekmosdó területén szülő nem tartózkodhat. Kivételt képez a beszoktatás ideje, illetve a kisgyermeknevelővel történő más irányú megbeszélés.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bölcsődéből a gyermeket csak a szülő vagy az általa írásban megbízott személy viheti el. 14 éven aluli gyermek e feladattal nem bízható meg.</w:t>
      </w:r>
    </w:p>
    <w:p w:rsidR="00F10431" w:rsidRDefault="0055224E">
      <w:pPr>
        <w:ind w:left="-5"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Gyermekeiket ne engedjék egyedül be és ki az intézmény bejáratán. </w:t>
      </w:r>
    </w:p>
    <w:p w:rsidR="00F10431" w:rsidRDefault="0055224E">
      <w:pPr>
        <w:ind w:left="-5" w:right="1"/>
        <w:jc w:val="both"/>
        <w:rPr>
          <w:i/>
          <w:iCs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Kérjük a szülőket, hogy legkésőbb 7:50 óráig hozzák be gyermeküket az intézménybe, 8:00 órakor elkezdjük a reggeliztetést. Akik nem érnek be 8:00 óráig, azok 8:30-9:00 óráig hozhatják be gyermeküket, de ekkor már reggelit nem tudunk biztosítani számukra.</w:t>
      </w:r>
    </w:p>
    <w:p w:rsidR="00F10431" w:rsidRDefault="0055224E">
      <w:pPr>
        <w:ind w:left="-5" w:right="1"/>
        <w:jc w:val="both"/>
        <w:rPr>
          <w:i/>
          <w:iCs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Az intézmény bejárata a gyermekek érkezéséig, 8 óráig, majd azt követően 8.30-9:00 óráig nyitva van, utána 15.30-ig, a gyermekek biztonsága miatt zárva tartjuk.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Gyermekük átvétele után, az intézmény területén csak az átöltözéshez szükséges ideig tartózkodjanak, a bölcsőde és az intézmény életének rendjét ne zavarják. Előzetes, az intézményvezetővel történő időpont egyeztetés után, a bölcsőde épülete, udvara, a leendő bölcsődés gyerekek szüleinek megtekinthető. Az első szülői értekezleten mindenkinek megmutatjuk a bölcsődét.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a gyermekéért a szülő a zárás idejéig nem jelentkezik, úgy a kisgyermeknevelő a szülő által megadott telefonszámot értesíti, ilyen esetben a szülő köteles mielőbb elvinni a gyermekét.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gyermekért érkező szülő nem cselekvőképes (alkoholos befolyásoltság, kábítószer hatása stb.) a gyermek nem vihető el az intézményből. Ilyen esetben értesítjük a másik szülőt vagy a gyermek egyéb hozzátartozóját, ha ez nem lehetséges, intézkedünk a gyermek biztonságos elhelyezéséről.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Értékmegőrzés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bölcsődei átadóban minden gyermeknek külön szekrénye van a ruhák tárolására. Kérjük, hogy csak a legszükségesebb dolgokat tárolják a szekrényben, mert a bölcsődében hagyott, illetve a gyermek személyes (átadóban hagyott, csoportba bevitt, illetve gyermeken lévő) tárgyaiért, ékszereiért felelősséget vállalni nem tudunk.  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Egészségvédelem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Betegség esetén a bölcsődeorvos és a gyermek háziorvosának javaslatait, a bölcsőde igénybevételére vonatkozóan, az otthoni ápolásra és egyéb vizsgálatokra vonatkozóan kérjük betartani.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bölcsődébe csak egészséges gyermek hozható</w:t>
      </w:r>
      <w:r>
        <w:rPr>
          <w:rFonts w:ascii="Times New Roman" w:hAnsi="Times New Roman" w:cs="Times New Roman"/>
          <w:sz w:val="24"/>
          <w:szCs w:val="24"/>
        </w:rPr>
        <w:t xml:space="preserve">. A közösség egésze érdekében, lázas (37,5 Celsius fok és ennél magasabb hőmérsékletű), antibiotikumot szedő, sárga-zöld orrfolyású, hurutosan köhögő vagy fertőzésre gyanús gyermek a bölcsődét nem látogathatja. A szülő kötelessége, hogy beteg gyermekét otthonában ápolja, és ne veszélyeztesse a többi gyermek egészségét.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Tartós, krónikus betegségben szenvedő, továbbá étel-, gyógyszerallergia esetén a gyermek szülei kötelesek a bölcsődét tájékoztatni. Ilyen esetben írásban nyilatkoznak a szülők szakorvosi engedély birtokában, hogy az egészségügyi kockázatot ismerve, valamint, hogy a bölcsőde egészségügyi személyzettel nem rendelkezik, vállalja gyermeke bölcsődébe járását.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Abban az esetben, ha a gyermek napközben megbetegszik a bölcsődében, a gondozónő értesíti a szülőt, illetve a hozzátartozót. Ehhez feltétlenül szükséges a pontos cím és telefonszám. Kérjük, hogy ilyen esetben a szülő minél előbb gondoskodjon a gyermek hazaviteléről, illetve orvosi ellátásról, ezzel is növelve a mielőbbi gyógyulás esélyeit.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családban előforduló fertőző betegségekről a bölcsődét 24 órán belül értesíteni kell. Az intézmény a bejelentést követően értesíti a többi szülőt, szükség esetén a Szigetszentmiklósi Járási Hivatal Járási Népegészségügyi Intézet felé is megteszi a bejelentési kötelezettségét.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gyermek, a gyógyulást követően, az intézménybe csak orvosi igazolással térhet vissza.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gyógyszert nem kaphat a bölcsődében. Ettől eltérni csak kivételes esetben, külön engedéllyel, egyéni elbírálás alapján szakorvosi javaslatra lehet. Továbbá nincs lehetőség, behozott étrend kiegészítők, vitaminok beadására, orrszívásra, orrcsepp használatára sem. 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bölcsőde orvosa havi 4 órában látja el az intézményben a feladatait. A feladatot ellátó orvos neve és elérhetősége a faliújságra kerül kihelyezésre.  </w:t>
      </w:r>
    </w:p>
    <w:p w:rsidR="00F10431" w:rsidRDefault="0055224E">
      <w:pPr>
        <w:numPr>
          <w:ilvl w:val="0"/>
          <w:numId w:val="7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fejtetűvel fertőzött gyermeket a szülőnek haladéktalanul el kell vinnie a bölcsődéből a többi gyermek védelme érdekében. A bölcsődébe való visszatérés csak irtószerrel történt kezelés után, védőnői vagy orvosi igazolás ellenében lehetséges.  </w:t>
      </w:r>
    </w:p>
    <w:p w:rsidR="00F10431" w:rsidRDefault="0055224E" w:rsidP="005E3E64">
      <w:pPr>
        <w:numPr>
          <w:ilvl w:val="0"/>
          <w:numId w:val="7"/>
        </w:numPr>
        <w:spacing w:after="840" w:line="252" w:lineRule="auto"/>
        <w:ind w:left="11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kisgyermeknevelő teendője baleset vagy napközben történő megbetegedő gyermek esetén: a gyermeket haladéktalanul el kell látni, miközben a csoport felügyeletét meg kell szervezni. A baleset súlyosságától függően, illetve eszméletvesztés és lázgörcs esetén orvosról haladéktalanul gondoskodni kell (mentő, orvos kihívása), ezek után értesíteni kell a szülőt.  </w:t>
      </w:r>
    </w:p>
    <w:p w:rsidR="00F10431" w:rsidRDefault="0055224E">
      <w:pPr>
        <w:pStyle w:val="Cmsor1"/>
        <w:numPr>
          <w:ilvl w:val="0"/>
          <w:numId w:val="0"/>
        </w:numPr>
        <w:spacing w:after="94"/>
        <w:ind w:left="-5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Hiányzás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Betegség után a gyermek csak orvosi igazolással térhet vissza a közösségbe.  </w:t>
      </w:r>
    </w:p>
    <w:p w:rsidR="00F10431" w:rsidRDefault="0055224E">
      <w:pPr>
        <w:numPr>
          <w:ilvl w:val="0"/>
          <w:numId w:val="8"/>
        </w:numPr>
        <w:spacing w:after="148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 a gyermek huzamosabb idejű távolmaradását a szülő írásban jelezze.  </w:t>
      </w:r>
    </w:p>
    <w:p w:rsidR="00F10431" w:rsidRPr="005E3E64" w:rsidRDefault="0055224E" w:rsidP="005E3E64">
      <w:pPr>
        <w:numPr>
          <w:ilvl w:val="0"/>
          <w:numId w:val="8"/>
        </w:numPr>
        <w:spacing w:after="665" w:line="252" w:lineRule="auto"/>
        <w:ind w:right="1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4 hétig folyamatosan távol marad a bölcsődétől, s ez idő alatt a szülő nem él jelzéssel a hiányzás okáról és a visszatérés várható időpontjáról, úgy a gyermek bölcsődei ellátása megszűnik. </w:t>
      </w:r>
    </w:p>
    <w:p w:rsidR="00F10431" w:rsidRDefault="0055224E">
      <w:pPr>
        <w:pStyle w:val="Cmsor1"/>
        <w:numPr>
          <w:ilvl w:val="0"/>
          <w:numId w:val="0"/>
        </w:numPr>
        <w:spacing w:after="94"/>
        <w:ind w:left="1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 étkeztetése a bölcsődében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gyermek, napi négyszeri étkezésének megszervezése, biztosítása a bölcsőde feladata, az egészséges táplálkozás követelményének megfelelő étkeztetést az energia és tápanyag beviteli, illetve élelmiszer – felhasználási ajánlásokat tartalmazó jogszabályban meghatározottak szerint látja el.  </w:t>
      </w:r>
    </w:p>
    <w:p w:rsidR="00F10431" w:rsidRDefault="0055224E">
      <w:pPr>
        <w:spacing w:after="701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bölcsődébe a fenntartó által üzemeltetett főzőkonyha szállítja a napi négyszeri étkezést. Az élelmiszerekből ételmintát az előírásoknak megfelelően kezeljük és tároljuk. </w:t>
      </w:r>
    </w:p>
    <w:p w:rsidR="00F10431" w:rsidRDefault="0055224E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Fizetési kötelezettségek</w:t>
      </w:r>
    </w:p>
    <w:p w:rsidR="00F10431" w:rsidRDefault="00F10431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Gondozási díj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Délegyháza Község Önkormányzata (továbbiakban, fenntartó), Önkormányzati rendeletben szabályozza a gondozási és az étkezési térítési díjakat. A hatályos rendelet a faliújságon megtekinthető. A fenntartó a gondozási és étkezési díjakat évente kétszer felülvizsgálhatja, változtathatja.</w:t>
      </w:r>
    </w:p>
    <w:p w:rsidR="000A2EBC" w:rsidRDefault="0055224E" w:rsidP="000A2EBC">
      <w:pPr>
        <w:pStyle w:val="uj"/>
        <w:jc w:val="both"/>
      </w:pPr>
      <w:r>
        <w:t xml:space="preserve">A szülő köteles a gondozási és étkezési díjakat minden hónap végéig befizetni a pénzügyi osztály által készített csekken vagy banki átutalással. </w:t>
      </w:r>
      <w:r w:rsidR="000A2EBC">
        <w:rPr>
          <w:rStyle w:val="highlighted"/>
        </w:rPr>
        <w:t>Az intézmény vezetője ellenőrzi, hogy a megállapított térítési díj befizetése havonként megtörténik-e</w:t>
      </w:r>
      <w:r w:rsidR="000A2EBC">
        <w:t xml:space="preserve"> </w:t>
      </w:r>
      <w:r>
        <w:t xml:space="preserve">Ha a szülő/törvényes képviselő a gondozási térítési díjat a megadott határidőig nem fizeti meg, a működtető 15 napos határidő megjelölésével írásban felhívja a kötelezettet az elmaradt térítési díj megfizetésére. Ha a határidő eredménytelenül telt el, </w:t>
      </w:r>
      <w:r w:rsidR="00E21182">
        <w:t>a működtető újabb felszólítást küld a kötelezettnek a hátralék rendezésére</w:t>
      </w:r>
      <w:r w:rsidR="000A2EBC" w:rsidRPr="00B847E2">
        <w:t xml:space="preserve">. </w:t>
      </w:r>
      <w:r w:rsidR="00E21182" w:rsidRPr="00B847E2">
        <w:t xml:space="preserve">Amennyiben, a második felszólítás is eredménytelen, </w:t>
      </w:r>
      <w:r w:rsidR="000A2EBC" w:rsidRPr="00B847E2">
        <w:t xml:space="preserve">a működtető </w:t>
      </w:r>
      <w:r w:rsidR="000A2EBC" w:rsidRPr="00B847E2">
        <w:rPr>
          <w:rStyle w:val="highlighted"/>
        </w:rPr>
        <w:t xml:space="preserve">a kötelezett nevét, lakcímét és a fennálló díjhátralékot nyilvántartásba veszi, </w:t>
      </w:r>
      <w:r w:rsidRPr="00B847E2">
        <w:t>és a Megállapodást a</w:t>
      </w:r>
      <w:r w:rsidR="00CA6E26" w:rsidRPr="00B847E2">
        <w:t xml:space="preserve">zonnali hatállyal felmondhatja. </w:t>
      </w:r>
      <w:r w:rsidR="000A2EBC" w:rsidRPr="00B847E2">
        <w:rPr>
          <w:rStyle w:val="highlighted"/>
        </w:rPr>
        <w:t xml:space="preserve">A nyilvántartott díjhátralékról az intézmény vezetője negyedévenként tájékoztatja a fenntartót a </w:t>
      </w:r>
      <w:proofErr w:type="spellStart"/>
      <w:r w:rsidR="000A2EBC" w:rsidRPr="00B847E2">
        <w:rPr>
          <w:rStyle w:val="highlighted"/>
        </w:rPr>
        <w:t>térítésidíj-hátralék</w:t>
      </w:r>
      <w:proofErr w:type="spellEnd"/>
      <w:r w:rsidR="000A2EBC" w:rsidRPr="00B847E2">
        <w:rPr>
          <w:rStyle w:val="highlighted"/>
        </w:rPr>
        <w:t xml:space="preserve"> behajtása vagy a behajthatatlan hátralék törlése érdekében.</w:t>
      </w:r>
      <w:r w:rsidR="000A2EBC">
        <w:rPr>
          <w:rStyle w:val="highlighted"/>
        </w:rPr>
        <w:t xml:space="preserve"> </w:t>
      </w:r>
    </w:p>
    <w:p w:rsidR="00F10431" w:rsidRDefault="00F10431">
      <w:p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kedvezményes étkezési támogatásban részesülhet, aki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rendszeres gyermekvédelmi kedvezményben részesül  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olyan családban élő gyermek, amelyben tartósan beteg vagy fogyatékos gyermeket nevelnek  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tartósan beteg vagy fogyatékos gyermek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vagy több gyermekes családban él  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szülő nyilatkozata alapján az egy főre jutó havi nettó jövedelem összege nem haladja meg a kötelező legkisebb munkabér 130%-át - </w:t>
      </w:r>
    </w:p>
    <w:p w:rsidR="00F10431" w:rsidRDefault="0055224E">
      <w:pPr>
        <w:numPr>
          <w:ilvl w:val="0"/>
          <w:numId w:val="9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nevelésbe vett gyermek.  </w:t>
      </w:r>
    </w:p>
    <w:p w:rsidR="00F10431" w:rsidRDefault="0055224E">
      <w:pPr>
        <w:spacing w:after="151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Igényt nyújthat be:</w:t>
      </w:r>
    </w:p>
    <w:p w:rsidR="00F10431" w:rsidRDefault="0055224E">
      <w:pPr>
        <w:numPr>
          <w:ilvl w:val="0"/>
          <w:numId w:val="10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bölcsődébe járó gyermek szülője - a bölcsődébe járó gyermek családba fogadó gyámja. </w:t>
      </w:r>
    </w:p>
    <w:p w:rsidR="00F10431" w:rsidRDefault="0055224E">
      <w:pPr>
        <w:numPr>
          <w:ilvl w:val="0"/>
          <w:numId w:val="10"/>
        </w:numPr>
        <w:spacing w:after="97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nevelésbe vett, bölcsődébe járó gyermek nevelőszülője, vagy ha az érintett gyermek gyermekotthonban nevelkedik, a gyermekotthon vezetője.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vezetője a gyermekétkeztetés normatív kedvezményeiről és azok igénybevételének módjáról tájékoztatja a kötelezettet </w:t>
      </w:r>
    </w:p>
    <w:p w:rsidR="00F10431" w:rsidRDefault="0055224E">
      <w:pPr>
        <w:numPr>
          <w:ilvl w:val="0"/>
          <w:numId w:val="11"/>
        </w:numPr>
        <w:spacing w:after="148" w:line="252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beiratkozáskor, </w:t>
      </w:r>
    </w:p>
    <w:p w:rsidR="00F10431" w:rsidRPr="0027496F" w:rsidRDefault="0055224E" w:rsidP="0027496F">
      <w:pPr>
        <w:numPr>
          <w:ilvl w:val="0"/>
          <w:numId w:val="11"/>
        </w:numPr>
        <w:spacing w:after="512" w:line="360" w:lineRule="auto"/>
        <w:ind w:right="1" w:hanging="1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ellátás igénybevételének megkezdésekor, - a normatív kedvezmények megváltozásakor.  </w:t>
      </w:r>
    </w:p>
    <w:p w:rsidR="00F10431" w:rsidRDefault="0055224E">
      <w:pPr>
        <w:spacing w:after="151"/>
        <w:jc w:val="both"/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Étkezési térítési díj – kedvezmény igénybevételéhez szükséges igazolások: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személyes gondoskodást nyújtó gyermekjóléti alapellátások és gyermekvédelmi szakellátások térítési díjáról és az igénylésükhöz felhasználható bizonyítékról szóló 328/2011. (XII.29.) </w:t>
      </w:r>
      <w:proofErr w:type="gramStart"/>
      <w:r>
        <w:rPr>
          <w:rFonts w:ascii="Times New Roman" w:hAnsi="Times New Roman" w:cs="Times New Roman"/>
          <w:sz w:val="24"/>
          <w:szCs w:val="24"/>
        </w:rPr>
        <w:t>Kormány rendelet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6. melléklete szerinti nyilatkozattal.</w:t>
      </w:r>
    </w:p>
    <w:p w:rsidR="00F10431" w:rsidRDefault="0055224E">
      <w:pPr>
        <w:numPr>
          <w:ilvl w:val="0"/>
          <w:numId w:val="2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Rendszeres gyermekvédelmi kedvezményben részesülő gyermeknél: hatósági döntés, (jegyző állítja ki) a kiállítástól a dokumentumban megjelölt lejárati időpontig érvényes.  </w:t>
      </w:r>
    </w:p>
    <w:p w:rsidR="00F10431" w:rsidRDefault="005522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2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Olyan családban élő gyermek, amelyben tartósan beteg vagy fogyatékos gyermekek nevelnek: a nyilatkozat (328/2011. Kormányrendelet 6. sz. melléklet), szakorvosi igazolást mellékelni kell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2"/>
        </w:numPr>
        <w:spacing w:after="9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Tartósan beteg vagy fogyatékos: nyilatkozat (328/2011.Kormányrendelet 6. sz. melléklet), szakorvosi igazolás, valamint az emelt összegű családi pótlékról NAV igazolás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2"/>
        </w:numPr>
        <w:spacing w:after="7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vagy több gyermeket nevelnek a családban: nyilatkozat (328/2011. Kormányrendelet 6. sz. melléklet)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numPr>
          <w:ilvl w:val="0"/>
          <w:numId w:val="2"/>
        </w:numPr>
        <w:spacing w:after="0" w:line="252" w:lineRule="auto"/>
        <w:ind w:right="1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családban az egy főre jutó havi jövedelem összege nem haladja meg a kötelező legkisebb munkabér 130%-át: nyilatkozat (328/2011. Kormányrendelet 6. sz. Melléklet)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spacing w:after="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>.)      nevelésbe vett gyermek esetén: 9. melléklet a 328/2011. (XII.</w:t>
      </w:r>
    </w:p>
    <w:p w:rsidR="00F10431" w:rsidRDefault="0055224E">
      <w:pPr>
        <w:spacing w:after="94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29.) Korm. rendelethez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ind w:left="-1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támogatások megszűnését, az igazolások lejártát a szülő kötelessége figyelemmel kísérni, és azt a bölcsőde felé jelezni! A lejárat napját követően a kedvezményt nem áll módunkba figyelembe venni.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speciális étrendet igénylő, ételallergiás vagy bizonyos ételekre érzékeny gyermek esetében a szülőnek a beiratozáskor nyilatkoznia a kell az allergia, érzékenység típusáról és csatolnia kell a szakorvosi véleményt is.</w:t>
      </w:r>
    </w:p>
    <w:p w:rsidR="00F10431" w:rsidRDefault="0055224E">
      <w:pPr>
        <w:spacing w:after="675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Ha a gyermekétkeztetést betegség vagy más ok miatt a gyermek nem veszi igénybe, a szülő köteles előző nap 9:00 óráig bejelenteni a távolmaradást és annak várható időtartamát, valamint, hogy a gyermek mikortól veszi igénybe újból a gyermekétkeztetést.  </w:t>
      </w:r>
    </w:p>
    <w:p w:rsidR="00F10431" w:rsidRDefault="0055224E">
      <w:pPr>
        <w:pStyle w:val="Cmsor1"/>
        <w:numPr>
          <w:ilvl w:val="0"/>
          <w:numId w:val="0"/>
        </w:numPr>
        <w:spacing w:after="94"/>
        <w:ind w:left="-5" w:right="0" w:hanging="10"/>
      </w:pPr>
      <w:r>
        <w:rPr>
          <w:rFonts w:ascii="Times New Roman" w:hAnsi="Times New Roman" w:cs="Times New Roman"/>
          <w:sz w:val="24"/>
          <w:szCs w:val="24"/>
        </w:rPr>
        <w:t xml:space="preserve">Az ellátás megszűnésének módja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jogosultsági feltételek megszűnésével: </w:t>
      </w:r>
    </w:p>
    <w:p w:rsidR="00F10431" w:rsidRDefault="0055224E">
      <w:pPr>
        <w:numPr>
          <w:ilvl w:val="0"/>
          <w:numId w:val="12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a 3. életévét betöltötte, és a bölcsődei gondozási – nevelési év végéhez ért,  </w:t>
      </w:r>
    </w:p>
    <w:p w:rsidR="00F10431" w:rsidRDefault="0055224E">
      <w:pPr>
        <w:numPr>
          <w:ilvl w:val="0"/>
          <w:numId w:val="12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gyermek testi vagy szellemi fejlettségi szintje alapján még nem érett óvodai nevelésre, a 4. évének betöltését követő augusztus 31-ig nevelhető és gondozható a bölcsődében,  </w:t>
      </w:r>
    </w:p>
    <w:p w:rsidR="00F10431" w:rsidRDefault="0055224E">
      <w:pPr>
        <w:numPr>
          <w:ilvl w:val="0"/>
          <w:numId w:val="12"/>
        </w:numPr>
        <w:spacing w:after="148" w:line="252" w:lineRule="auto"/>
        <w:ind w:right="1" w:hanging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szülő felügyeleti jogot gyakorló szülő vagy törvényes képviselő a gyermek 4 héten túli távollétét orvosi igazolással nem tudja igazolni, vagy ő maga korábban nem jelezte írásban a szüneteltetést,  </w:t>
      </w:r>
    </w:p>
    <w:p w:rsidR="00F10431" w:rsidRDefault="0055224E">
      <w:pPr>
        <w:numPr>
          <w:ilvl w:val="0"/>
          <w:numId w:val="12"/>
        </w:numPr>
        <w:spacing w:after="662" w:line="240" w:lineRule="auto"/>
        <w:ind w:right="1" w:hanging="35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Térítési díj elmaradása esetén, </w:t>
      </w:r>
    </w:p>
    <w:p w:rsidR="00F10431" w:rsidRDefault="0055224E">
      <w:pPr>
        <w:numPr>
          <w:ilvl w:val="0"/>
          <w:numId w:val="12"/>
        </w:numPr>
        <w:spacing w:after="662" w:line="240" w:lineRule="auto"/>
        <w:ind w:right="1" w:hanging="35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ha a szülő, felügyeleti jogot gyakorló szülő vagy törvényes képviselő kérelmezi, az intézményvezető az egyeztetett időpontban az ellátást megszünteti,  </w:t>
      </w:r>
    </w:p>
    <w:p w:rsidR="00F10431" w:rsidRDefault="0055224E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ellátás megszüntetéséről (a bölcsődei gondozásra való életkori jogosultság betöltésétől eltérő esetben) az Intézményvezető írásban értesíti az ellátást igénybe vevőt, illetve annak törvényes képviselőjét. Egyet nem értés esetén a jogosult, illetve törvényes képviselője az értesítés kézhezvételétől számított nyolc napon belül a fenntartóhoz fordulhat. A fenntartó végrehajtható határozatáig az ellátást biztosítani kell.  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ellátás megszűnésekor az esetleges étkezési vagy gondozási díj hátralékokat az intézmény felé rendezni köteles a szolgáltatást igénybe vevő.</w:t>
      </w:r>
    </w:p>
    <w:p w:rsidR="00F10431" w:rsidRDefault="0055224E">
      <w:pPr>
        <w:pStyle w:val="Cmsor1"/>
        <w:numPr>
          <w:ilvl w:val="0"/>
          <w:numId w:val="0"/>
        </w:numPr>
        <w:spacing w:after="94"/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Behozható tárgyak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spacing w:line="247" w:lineRule="auto"/>
        <w:ind w:left="-5" w:right="-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Otthoni kedvenc játékukat, tárgyukat behozhatják, megmutathatják a gyermekek a bölcsődébe, ha az egyéb – egészségügyi, tűz- és balesetvédelmi- szempontból megfelelő, de felelősséget nem tud vállalni érte az intézmény.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Értéktárgyat vagy balesetet okozó, egészséget károsító tárgy, élelmiszer a bölcsődébe nem hozható.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 területére állatot behozni csak a bölcsődevezető engedélyével lehet.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Tilos a gyermekek részére házi készítésű ételt, italt behozni. </w:t>
      </w:r>
    </w:p>
    <w:p w:rsidR="00F10431" w:rsidRDefault="0055224E" w:rsidP="00A64A8A">
      <w:pPr>
        <w:spacing w:after="662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gyermeke babakocsiját, biciklijét kérjük a tárolóban hagyni.  </w:t>
      </w:r>
    </w:p>
    <w:p w:rsidR="00F10431" w:rsidRDefault="0055224E">
      <w:pPr>
        <w:pStyle w:val="Cmsor1"/>
        <w:numPr>
          <w:ilvl w:val="0"/>
          <w:numId w:val="0"/>
        </w:numPr>
        <w:spacing w:after="94"/>
        <w:ind w:left="-5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Kapcsolattartás, érdekképviselet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spacing w:line="247" w:lineRule="auto"/>
        <w:ind w:left="-5" w:right="-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bölcsőde kapcsolatának erősítésére lehetőséget biztosítunk a szülővel történő beszoktatáson túl a kisgyermeknevelő-szülő napi találkozásaira, az üzenő füzeten keresztül történő információcserére, szülő értekezletekre, csoport beszélgetésekre.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bölcsődei életbe való betekintés színterei:</w:t>
      </w:r>
    </w:p>
    <w:p w:rsidR="00F10431" w:rsidRDefault="0055224E">
      <w:pPr>
        <w:pStyle w:val="Listaszerbekezds"/>
        <w:numPr>
          <w:ilvl w:val="0"/>
          <w:numId w:val="3"/>
        </w:numPr>
        <w:ind w:righ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szülői értekezlet </w:t>
      </w:r>
    </w:p>
    <w:p w:rsidR="00F10431" w:rsidRDefault="0055224E">
      <w:pPr>
        <w:numPr>
          <w:ilvl w:val="0"/>
          <w:numId w:val="3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családlátogatás  </w:t>
      </w:r>
    </w:p>
    <w:p w:rsidR="00F10431" w:rsidRDefault="0055224E">
      <w:pPr>
        <w:numPr>
          <w:ilvl w:val="0"/>
          <w:numId w:val="3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faliújság  </w:t>
      </w:r>
    </w:p>
    <w:p w:rsidR="00F10431" w:rsidRDefault="0055224E">
      <w:pPr>
        <w:numPr>
          <w:ilvl w:val="0"/>
          <w:numId w:val="3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üzenő füzet  </w:t>
      </w:r>
    </w:p>
    <w:p w:rsidR="00F10431" w:rsidRDefault="0055224E">
      <w:pPr>
        <w:numPr>
          <w:ilvl w:val="0"/>
          <w:numId w:val="3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  </w:t>
      </w:r>
    </w:p>
    <w:p w:rsidR="00F10431" w:rsidRDefault="0055224E">
      <w:pPr>
        <w:numPr>
          <w:ilvl w:val="0"/>
          <w:numId w:val="3"/>
        </w:numPr>
        <w:spacing w:after="148" w:line="252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bölcsődei rendezvények.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üzenő füzetbe történő bejegyzéseiket szívesen vesszük, akár a gyermek egészségi állapotára, akár a gyermek fejlődésére, vagy otthoni eseményekre vonatkoznak.  </w:t>
      </w:r>
    </w:p>
    <w:p w:rsidR="00F10431" w:rsidRDefault="0055224E">
      <w:pPr>
        <w:pStyle w:val="Cmsor1"/>
        <w:numPr>
          <w:ilvl w:val="0"/>
          <w:numId w:val="0"/>
        </w:numPr>
        <w:spacing w:after="97"/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Érdekképviseleti fórum működése, a panaszkezelés módja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Bölcsődénkben Érdekképviseleti Fórum működik, amelynek munkájában a szülők, a bölcsőde dolgozói és a fenntartó képviselője vesz részt. Az Érdekképviseleti Fórum dönt az elé terjesztett intézményi panaszokról, és intézkedéseket kezdeményezhet más hatáskörrel rendelkező személyek felé.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Az Érdekképviseleti Fórumnak címzett panaszokat az intézményvezetőnek kell benyújtani, aki haladéktalanul értesíti a Fórum elnökét! A panasztevőt az ülésen meghallgatják, illetve a panasz kivizsgálásának eredményéről értesítik.  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Kérjük, hogy bármilyen, az intézmény működésével, a gyermekek ellátásával, kapcsolatos véleményüket, esetleg kifogásaikkal, panaszaikkal forduljanak bizalommal az intézmény vezetőjéhez, aki 15 napon belül választ ad panaszaikra.  Amennyiben a vizsgálat eredményéről 15 napon belül a szülő, vagy törvényes képviselője nem kap értesítést, vagy a megtett intézkedéssel nem ért egyet, úgy az intézmény fenntartójához fordulhat.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Egyebek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Kérjük, ügyeljenek az intézmény tisztaságának megőrzésére.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Gyermekükkel kapcsolatos információt csak gyermekük gondozójától vagy az intézmény vezetőjétől kérjenek.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gyermekről csak szülei és a hivatalos szervek kaphatnak felvilágosítást.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bölcsődét látogatók kötelesek vigyázni az intézmény felszereléseire és értékeire.  </w:t>
      </w:r>
    </w:p>
    <w:p w:rsidR="00F10431" w:rsidRDefault="0055224E">
      <w:pPr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Kérjük, hogy a gyermek szekrényében ételt és italt ne hagyjanak.  </w:t>
      </w:r>
    </w:p>
    <w:p w:rsidR="00F10431" w:rsidRDefault="0055224E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Felhívjuk figyelmüket, hogy a gondozók nem adnak ki más gyermekéről, illetve szülőtársról és annak elérhetőségeiről információt.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1" w:rsidRDefault="0055224E">
      <w:pPr>
        <w:spacing w:after="665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Az intézményünkbe való felvételkor, a házirend rendelkezéseinek betartására is kötelezettséget vállal a szülő!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házirend közzététele</w:t>
      </w:r>
    </w:p>
    <w:p w:rsidR="00F10431" w:rsidRDefault="0055224E">
      <w:pPr>
        <w:spacing w:after="97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házirendet az első szülői értekezleten ismerteti az intézményvezető a szülőkkel, mely elfogadásra kerül. A házirend a faliújságon kerül elhelyezésre, ott bármikor elolvasható. A házirend felülvizsgálata törvényi változás esetén, illetve vezetői pályázat elfogadásakor történik.  </w:t>
      </w:r>
    </w:p>
    <w:p w:rsidR="00F10431" w:rsidRDefault="0055224E">
      <w:pPr>
        <w:spacing w:after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 hatálya </w:t>
      </w:r>
    </w:p>
    <w:p w:rsidR="00F10431" w:rsidRDefault="0055224E">
      <w:pPr>
        <w:spacing w:after="665"/>
        <w:ind w:left="-5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házirend a fenntartó jóváhagyásával lép hatályba. Hatálya visszavonásig érvényes. </w:t>
      </w:r>
    </w:p>
    <w:p w:rsidR="00F10431" w:rsidRDefault="0055224E">
      <w:pPr>
        <w:pStyle w:val="Cmsor1"/>
        <w:numPr>
          <w:ilvl w:val="0"/>
          <w:numId w:val="0"/>
        </w:numPr>
        <w:ind w:left="-5" w:right="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Záró rendelkezések </w:t>
      </w:r>
    </w:p>
    <w:p w:rsidR="00F10431" w:rsidRDefault="0055224E" w:rsidP="004675AF">
      <w:pPr>
        <w:spacing w:after="360"/>
        <w:ind w:lef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Házirend nyilvános, a faliújságon, az intézményben bárki számára hozzáférhető. A Házirend minden évben felülvizsgálatra, igény szerint módosításra kerül. A Házirendben nem szabályozott kérdésekben az SZMSZ rendelkezései az irányadók. </w:t>
      </w:r>
      <w:r>
        <w:rPr>
          <w:rFonts w:ascii="Times New Roman" w:eastAsia="Times New Roman" w:hAnsi="Times New Roman" w:cs="Times New Roman"/>
          <w:sz w:val="24"/>
          <w:szCs w:val="24"/>
        </w:rPr>
        <w:t>É</w:t>
      </w:r>
      <w:r>
        <w:rPr>
          <w:rFonts w:ascii="Times New Roman" w:eastAsia="Times New Roman" w:hAnsi="Times New Roman" w:cs="Times New Roman"/>
        </w:rPr>
        <w:t>rvényességi ideje: Jogszabály változás, valamint a működési feltételek változása esetén módosítható.</w:t>
      </w:r>
    </w:p>
    <w:p w:rsidR="00F10431" w:rsidRDefault="00F10431">
      <w:pPr>
        <w:spacing w:after="7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Délegyháza, 2025. </w:t>
      </w:r>
      <w:r w:rsidR="00846776">
        <w:rPr>
          <w:rFonts w:ascii="Times New Roman" w:hAnsi="Times New Roman" w:cs="Times New Roman"/>
          <w:sz w:val="24"/>
          <w:szCs w:val="24"/>
        </w:rPr>
        <w:t>szeptember ….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tabs>
          <w:tab w:val="center" w:pos="6096"/>
        </w:tabs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Drávuczné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Bányai Éva</w:t>
      </w:r>
    </w:p>
    <w:p w:rsidR="00F10431" w:rsidRDefault="0055224E">
      <w:pPr>
        <w:tabs>
          <w:tab w:val="center" w:pos="6096"/>
        </w:tabs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intézményvezető</w:t>
      </w:r>
      <w:proofErr w:type="gramEnd"/>
    </w:p>
    <w:p w:rsidR="00F10431" w:rsidRDefault="00F10431">
      <w:pPr>
        <w:tabs>
          <w:tab w:val="center" w:pos="6096"/>
        </w:tabs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>Záradékok: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Az Érdekképviseleti Fórum egyetértési jogot gyakorol, jelen Házirendet jóváhagyta.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>Délegyháza, 2025.</w:t>
      </w:r>
      <w:r w:rsidR="00A15D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5D26">
        <w:rPr>
          <w:rFonts w:ascii="Times New Roman" w:hAnsi="Times New Roman" w:cs="Times New Roman"/>
          <w:sz w:val="24"/>
          <w:szCs w:val="24"/>
        </w:rPr>
        <w:t>szeptember …</w:t>
      </w:r>
      <w:proofErr w:type="gramEnd"/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Balogh-Gaál Andrea</w:t>
      </w: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Érdekképviseleti Fórum elnöke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Záradék: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Jelen Házirendet a Képviselő-testület </w:t>
      </w:r>
      <w:proofErr w:type="gramStart"/>
      <w:r>
        <w:rPr>
          <w:rFonts w:ascii="Times New Roman" w:hAnsi="Times New Roman" w:cs="Times New Roman"/>
          <w:sz w:val="24"/>
          <w:szCs w:val="24"/>
        </w:rPr>
        <w:t>a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…………. számú határozatával jóváhagyta.</w:t>
      </w: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>Délegyháza, 2025</w:t>
      </w:r>
      <w:r w:rsidR="00A15D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15D26">
        <w:rPr>
          <w:rFonts w:ascii="Times New Roman" w:hAnsi="Times New Roman" w:cs="Times New Roman"/>
          <w:sz w:val="24"/>
          <w:szCs w:val="24"/>
        </w:rPr>
        <w:t>szeptember …</w:t>
      </w:r>
      <w:proofErr w:type="gramEnd"/>
    </w:p>
    <w:p w:rsidR="00F10431" w:rsidRDefault="00F10431">
      <w:pPr>
        <w:spacing w:after="0" w:line="247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</w:p>
    <w:p w:rsidR="00F10431" w:rsidRDefault="0055224E">
      <w:pPr>
        <w:spacing w:after="0" w:line="247" w:lineRule="auto"/>
        <w:ind w:right="37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Riebl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Antal</w:t>
      </w:r>
    </w:p>
    <w:p w:rsidR="00F10431" w:rsidRDefault="0055224E" w:rsidP="00313912">
      <w:pPr>
        <w:spacing w:after="0" w:line="247" w:lineRule="auto"/>
        <w:ind w:right="3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polgármester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 xml:space="preserve">                  </w:t>
      </w:r>
    </w:p>
    <w:p w:rsidR="00CD79F3" w:rsidRPr="007B407D" w:rsidRDefault="00CD79F3">
      <w:pPr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sectPr w:rsidR="00CD79F3" w:rsidRPr="007B407D"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64A" w:rsidRDefault="0055224E">
      <w:pPr>
        <w:spacing w:after="0" w:line="240" w:lineRule="auto"/>
      </w:pPr>
      <w:r>
        <w:separator/>
      </w:r>
    </w:p>
  </w:endnote>
  <w:endnote w:type="continuationSeparator" w:id="0">
    <w:p w:rsidR="00D6464A" w:rsidRDefault="0055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Booster Next FY Black">
    <w:altName w:val="Times New Roman"/>
    <w:charset w:val="EE"/>
    <w:family w:val="roman"/>
    <w:pitch w:val="variable"/>
  </w:font>
  <w:font w:name="ADLaM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673416"/>
      <w:docPartObj>
        <w:docPartGallery w:val="Page Numbers (Bottom of Page)"/>
        <w:docPartUnique/>
      </w:docPartObj>
    </w:sdtPr>
    <w:sdtEndPr/>
    <w:sdtContent>
      <w:p w:rsidR="00F10431" w:rsidRDefault="0055224E">
        <w:pPr>
          <w:pStyle w:val="ll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13912">
          <w:rPr>
            <w:noProof/>
          </w:rPr>
          <w:t>10</w:t>
        </w:r>
        <w:r>
          <w:fldChar w:fldCharType="end"/>
        </w:r>
      </w:p>
    </w:sdtContent>
  </w:sdt>
  <w:p w:rsidR="00F10431" w:rsidRDefault="00F10431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3867151"/>
      <w:docPartObj>
        <w:docPartGallery w:val="Page Numbers (Bottom of Page)"/>
        <w:docPartUnique/>
      </w:docPartObj>
    </w:sdtPr>
    <w:sdtEndPr/>
    <w:sdtContent>
      <w:p w:rsidR="00F10431" w:rsidRDefault="0055224E">
        <w:pPr>
          <w:pStyle w:val="ll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:rsidR="00F10431" w:rsidRDefault="00F1043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64A" w:rsidRDefault="0055224E">
      <w:pPr>
        <w:spacing w:after="0" w:line="240" w:lineRule="auto"/>
      </w:pPr>
      <w:r>
        <w:separator/>
      </w:r>
    </w:p>
  </w:footnote>
  <w:footnote w:type="continuationSeparator" w:id="0">
    <w:p w:rsidR="00D6464A" w:rsidRDefault="00552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180D5FFC"/>
    <w:multiLevelType w:val="multilevel"/>
    <w:tmpl w:val="4436474C"/>
    <w:lvl w:ilvl="0">
      <w:start w:val="1"/>
      <w:numFmt w:val="lowerLetter"/>
      <w:lvlText w:val="%1)"/>
      <w:lvlJc w:val="left"/>
      <w:pPr>
        <w:tabs>
          <w:tab w:val="num" w:pos="0"/>
        </w:tabs>
        <w:ind w:left="5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6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8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0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2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4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6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8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01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" w15:restartNumberingAfterBreak="0">
    <w:nsid w:val="23523ECF"/>
    <w:multiLevelType w:val="multilevel"/>
    <w:tmpl w:val="BB5EA566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2" w15:restartNumberingAfterBreak="0">
    <w:nsid w:val="39C03BE7"/>
    <w:multiLevelType w:val="multilevel"/>
    <w:tmpl w:val="97D0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F03296A"/>
    <w:multiLevelType w:val="multilevel"/>
    <w:tmpl w:val="062C2908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1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3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5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7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9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1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3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59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4" w15:restartNumberingAfterBreak="0">
    <w:nsid w:val="43374792"/>
    <w:multiLevelType w:val="multilevel"/>
    <w:tmpl w:val="F4AAA710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5" w15:restartNumberingAfterBreak="0">
    <w:nsid w:val="45631975"/>
    <w:multiLevelType w:val="multilevel"/>
    <w:tmpl w:val="C2A4A02E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355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6" w15:restartNumberingAfterBreak="0">
    <w:nsid w:val="4DA03652"/>
    <w:multiLevelType w:val="multilevel"/>
    <w:tmpl w:val="5CA0D414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1238EE"/>
    <w:multiLevelType w:val="multilevel"/>
    <w:tmpl w:val="765E6D2C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8" w15:restartNumberingAfterBreak="0">
    <w:nsid w:val="61746253"/>
    <w:multiLevelType w:val="multilevel"/>
    <w:tmpl w:val="CB9C9F12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9" w15:restartNumberingAfterBreak="0">
    <w:nsid w:val="633E1DAF"/>
    <w:multiLevelType w:val="multilevel"/>
    <w:tmpl w:val="EFD0A140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0" w15:restartNumberingAfterBreak="0">
    <w:nsid w:val="69DF51FA"/>
    <w:multiLevelType w:val="multilevel"/>
    <w:tmpl w:val="57B8B834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9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5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7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9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1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30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1" w15:restartNumberingAfterBreak="0">
    <w:nsid w:val="70CD2957"/>
    <w:multiLevelType w:val="multilevel"/>
    <w:tmpl w:val="36BC5352"/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10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abstractNum w:abstractNumId="12" w15:restartNumberingAfterBreak="0">
    <w:nsid w:val="7B4432B9"/>
    <w:multiLevelType w:val="multilevel"/>
    <w:tmpl w:val="1EE46F82"/>
    <w:lvl w:ilvl="0">
      <w:start w:val="4"/>
      <w:numFmt w:val="decimal"/>
      <w:pStyle w:val="Cmsor1"/>
      <w:lvlText w:val="%1."/>
      <w:lvlJc w:val="left"/>
      <w:pPr>
        <w:tabs>
          <w:tab w:val="num" w:pos="0"/>
        </w:tabs>
        <w:ind w:left="0" w:firstLine="0"/>
      </w:pPr>
      <w:rPr>
        <w:rFonts w:eastAsia="Calibri" w:cs="Calibri"/>
        <w:b/>
        <w:bCs/>
        <w:i w:val="0"/>
        <w:strike w:val="0"/>
        <w:dstrike w:val="0"/>
        <w:color w:val="000000"/>
        <w:position w:val="0"/>
        <w:sz w:val="24"/>
        <w:szCs w:val="28"/>
        <w:u w:val="none" w:color="000000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1"/>
  </w:num>
  <w:num w:numId="11">
    <w:abstractNumId w:val="9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31"/>
    <w:rsid w:val="00035DE5"/>
    <w:rsid w:val="000A2EBC"/>
    <w:rsid w:val="0027496F"/>
    <w:rsid w:val="00313912"/>
    <w:rsid w:val="004675AF"/>
    <w:rsid w:val="0055224E"/>
    <w:rsid w:val="005E3E64"/>
    <w:rsid w:val="007B407D"/>
    <w:rsid w:val="00846776"/>
    <w:rsid w:val="00A15D26"/>
    <w:rsid w:val="00A64A8A"/>
    <w:rsid w:val="00B847E2"/>
    <w:rsid w:val="00CA6E26"/>
    <w:rsid w:val="00CD79F3"/>
    <w:rsid w:val="00D40CDF"/>
    <w:rsid w:val="00D6464A"/>
    <w:rsid w:val="00E21182"/>
    <w:rsid w:val="00E55205"/>
    <w:rsid w:val="00F1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B77DFB1-4EDB-49C9-AB28-C91C6F2D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 w:val="0"/>
      <w:spacing w:after="160" w:line="259" w:lineRule="auto"/>
    </w:pPr>
    <w:rPr>
      <w:sz w:val="22"/>
    </w:rPr>
  </w:style>
  <w:style w:type="paragraph" w:styleId="Cmsor1">
    <w:name w:val="heading 1"/>
    <w:next w:val="Norml"/>
    <w:link w:val="Cmsor1Char"/>
    <w:uiPriority w:val="9"/>
    <w:unhideWhenUsed/>
    <w:qFormat/>
    <w:rsid w:val="00EA463E"/>
    <w:pPr>
      <w:keepNext/>
      <w:keepLines/>
      <w:numPr>
        <w:numId w:val="1"/>
      </w:numPr>
      <w:spacing w:after="151" w:line="252" w:lineRule="auto"/>
      <w:ind w:left="10" w:right="1785" w:hanging="10"/>
      <w:jc w:val="both"/>
      <w:outlineLvl w:val="0"/>
    </w:pPr>
    <w:rPr>
      <w:rFonts w:ascii="Calibri" w:eastAsia="Calibri" w:hAnsi="Calibri" w:cs="Calibri"/>
      <w:b/>
      <w:color w:val="000000"/>
      <w:sz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qFormat/>
    <w:rsid w:val="00EA463E"/>
    <w:rPr>
      <w:rFonts w:ascii="Calibri" w:eastAsia="Calibri" w:hAnsi="Calibri" w:cs="Calibri"/>
      <w:b/>
      <w:color w:val="000000"/>
      <w:sz w:val="28"/>
      <w:lang w:eastAsia="hu-HU"/>
    </w:rPr>
  </w:style>
  <w:style w:type="character" w:customStyle="1" w:styleId="lfejChar">
    <w:name w:val="Élőfej Char"/>
    <w:basedOn w:val="Bekezdsalapbettpusa"/>
    <w:uiPriority w:val="99"/>
    <w:qFormat/>
    <w:rsid w:val="00EA463E"/>
  </w:style>
  <w:style w:type="character" w:customStyle="1" w:styleId="llbChar">
    <w:name w:val="Élőláb Char"/>
    <w:basedOn w:val="Bekezdsalapbettpusa"/>
    <w:uiPriority w:val="99"/>
    <w:qFormat/>
    <w:rsid w:val="00EA463E"/>
  </w:style>
  <w:style w:type="character" w:customStyle="1" w:styleId="Cmsor3Char">
    <w:name w:val="Címsor 3 Char"/>
    <w:qFormat/>
    <w:rPr>
      <w:rFonts w:ascii="Calibri Light" w:hAnsi="Calibri Light"/>
      <w:color w:val="1F4D78"/>
    </w:rPr>
  </w:style>
  <w:style w:type="character" w:customStyle="1" w:styleId="Cmsor2Char">
    <w:name w:val="Címsor 2 Char"/>
    <w:qFormat/>
    <w:rPr>
      <w:rFonts w:ascii="Calibri Light" w:hAnsi="Calibri Light"/>
      <w:color w:val="2E74B5"/>
      <w:sz w:val="26"/>
      <w:szCs w:val="26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customStyle="1" w:styleId="Cmsoruser">
    <w:name w:val="Címsor (user)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gymutatuser">
    <w:name w:val="Tárgymutató (user)"/>
    <w:basedOn w:val="Norml"/>
    <w:qFormat/>
    <w:pPr>
      <w:suppressLineNumbers/>
    </w:pPr>
    <w:rPr>
      <w:rFonts w:cs="Lucida Sans"/>
    </w:rPr>
  </w:style>
  <w:style w:type="paragraph" w:styleId="Listaszerbekezds">
    <w:name w:val="List Paragraph"/>
    <w:basedOn w:val="Norml"/>
    <w:uiPriority w:val="34"/>
    <w:qFormat/>
    <w:rsid w:val="00EA463E"/>
    <w:pPr>
      <w:spacing w:after="148" w:line="252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8"/>
      <w:lang w:eastAsia="hu-HU"/>
    </w:rPr>
  </w:style>
  <w:style w:type="paragraph" w:customStyle="1" w:styleId="lfejsllb">
    <w:name w:val="Élőfej és élőláb"/>
    <w:basedOn w:val="Norml"/>
    <w:qFormat/>
  </w:style>
  <w:style w:type="paragraph" w:customStyle="1" w:styleId="lfejsllbuser">
    <w:name w:val="Élőfej és élőláb (user)"/>
    <w:basedOn w:val="Norml"/>
    <w:qFormat/>
  </w:style>
  <w:style w:type="paragraph" w:styleId="lfej">
    <w:name w:val="header"/>
    <w:basedOn w:val="Norml"/>
    <w:uiPriority w:val="99"/>
    <w:unhideWhenUsed/>
    <w:rsid w:val="00EA463E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uiPriority w:val="99"/>
    <w:unhideWhenUsed/>
    <w:rsid w:val="00EA463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zakmaiprogram">
    <w:name w:val="Szakmai program"/>
    <w:basedOn w:val="Cmsor"/>
    <w:next w:val="Cmsor"/>
    <w:qFormat/>
    <w:rPr>
      <w:rFonts w:ascii="Times New Roman" w:hAnsi="Times New Roman"/>
      <w:i/>
      <w:sz w:val="32"/>
    </w:rPr>
  </w:style>
  <w:style w:type="numbering" w:customStyle="1" w:styleId="Nincslista">
    <w:name w:val="Nincs lista"/>
    <w:uiPriority w:val="99"/>
    <w:semiHidden/>
    <w:unhideWhenUsed/>
    <w:qFormat/>
  </w:style>
  <w:style w:type="paragraph" w:customStyle="1" w:styleId="uj">
    <w:name w:val="uj"/>
    <w:basedOn w:val="Norml"/>
    <w:rsid w:val="000A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A2EBC"/>
  </w:style>
  <w:style w:type="paragraph" w:styleId="NormlWeb">
    <w:name w:val="Normal (Web)"/>
    <w:basedOn w:val="Norml"/>
    <w:uiPriority w:val="99"/>
    <w:semiHidden/>
    <w:unhideWhenUsed/>
    <w:rsid w:val="000A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9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2584</Words>
  <Characters>17833</Characters>
  <Application>Microsoft Office Word</Application>
  <DocSecurity>0</DocSecurity>
  <Lines>148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Zsuzsanna Darabos</dc:creator>
  <dc:description/>
  <cp:lastModifiedBy>Dr. Molnár Zsuzsanna</cp:lastModifiedBy>
  <cp:revision>10</cp:revision>
  <cp:lastPrinted>2025-05-05T08:49:00Z</cp:lastPrinted>
  <dcterms:created xsi:type="dcterms:W3CDTF">2025-09-11T09:40:00Z</dcterms:created>
  <dcterms:modified xsi:type="dcterms:W3CDTF">2025-09-11T09:53:00Z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